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80" w:rsidRDefault="00312C80" w:rsidP="00312C80">
      <w:pPr>
        <w:tabs>
          <w:tab w:val="left" w:pos="694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 №136 Г. ЛИПЕЦКА</w:t>
      </w:r>
    </w:p>
    <w:p w:rsidR="00312C80" w:rsidRDefault="00312C80" w:rsidP="00312C80">
      <w:pPr>
        <w:spacing w:line="36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312C80" w:rsidRDefault="00312C80" w:rsidP="00312C80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Консультация </w:t>
      </w:r>
    </w:p>
    <w:p w:rsidR="00312C80" w:rsidRDefault="00312C80" w:rsidP="00312C80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7030A0"/>
          <w:sz w:val="56"/>
          <w:szCs w:val="56"/>
        </w:rPr>
        <w:t>для родителей</w:t>
      </w:r>
    </w:p>
    <w:p w:rsidR="00312C80" w:rsidRPr="00A20B32" w:rsidRDefault="00A20B32" w:rsidP="00312C80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 w:rsidRPr="00A20B32">
        <w:rPr>
          <w:rFonts w:ascii="Times New Roman" w:hAnsi="Times New Roman" w:cs="Times New Roman"/>
          <w:b/>
          <w:i/>
          <w:color w:val="7030A0"/>
          <w:sz w:val="56"/>
          <w:szCs w:val="56"/>
        </w:rPr>
        <w:t>на тему:</w:t>
      </w:r>
    </w:p>
    <w:p w:rsidR="00312C80" w:rsidRDefault="009F49D4" w:rsidP="00312C8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«Волшебная краска Эбру</w:t>
      </w:r>
      <w:r w:rsidR="00312C80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p w:rsidR="00312C80" w:rsidRDefault="00312C80" w:rsidP="00312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12C80" w:rsidRDefault="00312C80" w:rsidP="00312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12C80" w:rsidRDefault="00312C80" w:rsidP="00312C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12C80" w:rsidRDefault="00312C80" w:rsidP="00312C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C80" w:rsidRDefault="00312C80" w:rsidP="00312C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  </w:t>
      </w:r>
    </w:p>
    <w:p w:rsidR="00312C80" w:rsidRDefault="00312C80" w:rsidP="00312C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педагог-психолог Помольцева Е.В.</w:t>
      </w:r>
    </w:p>
    <w:p w:rsidR="00312C80" w:rsidRDefault="00312C80" w:rsidP="00312C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2C80" w:rsidRDefault="00312C80" w:rsidP="00D01DBE">
      <w:pPr>
        <w:shd w:val="clear" w:color="auto" w:fill="FFFFFF"/>
        <w:spacing w:before="300"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</w:p>
    <w:p w:rsidR="00312C80" w:rsidRDefault="00312C80" w:rsidP="00D01DBE">
      <w:pPr>
        <w:shd w:val="clear" w:color="auto" w:fill="FFFFFF"/>
        <w:spacing w:before="300"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</w:p>
    <w:p w:rsidR="00312C80" w:rsidRDefault="00312C80" w:rsidP="00D01DBE">
      <w:pPr>
        <w:shd w:val="clear" w:color="auto" w:fill="FFFFFF"/>
        <w:spacing w:before="300"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</w:p>
    <w:p w:rsidR="0025189F" w:rsidRDefault="0025189F" w:rsidP="00D01DBE">
      <w:pPr>
        <w:shd w:val="clear" w:color="auto" w:fill="FFFFFF"/>
        <w:spacing w:before="300" w:after="3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</w:t>
      </w:r>
    </w:p>
    <w:p w:rsidR="00312C80" w:rsidRPr="0025189F" w:rsidRDefault="0025189F" w:rsidP="00D01DBE">
      <w:pPr>
        <w:shd w:val="clear" w:color="auto" w:fill="FFFFFF"/>
        <w:spacing w:before="300" w:after="37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5189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Липецк 2019</w:t>
      </w:r>
    </w:p>
    <w:p w:rsidR="00D01DBE" w:rsidRPr="00D01DBE" w:rsidRDefault="00D01DBE" w:rsidP="00D01DBE">
      <w:pPr>
        <w:shd w:val="clear" w:color="auto" w:fill="FFFFFF"/>
        <w:spacing w:before="300"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</w:pPr>
      <w:r w:rsidRPr="00D01DBE">
        <w:rPr>
          <w:rFonts w:ascii="Arial" w:eastAsia="Times New Roman" w:hAnsi="Arial" w:cs="Arial"/>
          <w:color w:val="000000"/>
          <w:kern w:val="36"/>
          <w:sz w:val="54"/>
          <w:szCs w:val="54"/>
          <w:lang w:eastAsia="ru-RU"/>
        </w:rPr>
        <w:lastRenderedPageBreak/>
        <w:t>Эбру — рисование на воде красками</w:t>
      </w:r>
    </w:p>
    <w:p w:rsidR="00D01DBE" w:rsidRPr="00D01DBE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Эбру – это одна из самых необычных техник изобразительного искусства. Овладеть ею может любой человек, даже не имеющий навыков рисования. Суть эбру в формировании рисунка на поверхности специально подготовленной воды, на которую наносятся капли краски. А затем изображение переносится на ткань, керамику или бумагу. Возникает уникальное произведение, повторить которое не</w:t>
      </w:r>
      <w:r w:rsidR="008F5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возможно. </w:t>
      </w:r>
    </w:p>
    <w:p w:rsidR="00D01DBE" w:rsidRPr="00D01DBE" w:rsidRDefault="00D01DBE" w:rsidP="00D01DBE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01DBE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История рисования эбру</w:t>
      </w:r>
    </w:p>
    <w:p w:rsidR="00D01DBE" w:rsidRPr="000F0E76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F0E76">
        <w:rPr>
          <w:rFonts w:ascii="Arial" w:eastAsia="Times New Roman" w:hAnsi="Arial" w:cs="Arial"/>
          <w:sz w:val="24"/>
          <w:szCs w:val="24"/>
          <w:lang w:eastAsia="ru-RU"/>
        </w:rPr>
        <w:t>История возникновения техники рисования эбру окутана тайнами. Время ее появления неизвестно. Самая старинная из найденных картин в технике эбру датируется XI веком. Но, так как найденная картина выполнена с высоким мастерством, искусствоведы говорят о значитель</w:t>
      </w:r>
      <w:r w:rsidR="000F0E76">
        <w:rPr>
          <w:rFonts w:ascii="Arial" w:eastAsia="Times New Roman" w:hAnsi="Arial" w:cs="Arial"/>
          <w:sz w:val="24"/>
          <w:szCs w:val="24"/>
          <w:lang w:eastAsia="ru-RU"/>
        </w:rPr>
        <w:t>но раннем зарождении искусства э</w:t>
      </w:r>
      <w:r w:rsidRPr="000F0E76">
        <w:rPr>
          <w:rFonts w:ascii="Arial" w:eastAsia="Times New Roman" w:hAnsi="Arial" w:cs="Arial"/>
          <w:sz w:val="24"/>
          <w:szCs w:val="24"/>
          <w:lang w:eastAsia="ru-RU"/>
        </w:rPr>
        <w:t>бру. А значит, рисование на воде существует уже длительное время.</w:t>
      </w:r>
    </w:p>
    <w:p w:rsidR="00D01DBE" w:rsidRPr="000F0E76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F0E76">
        <w:rPr>
          <w:rFonts w:ascii="Arial" w:eastAsia="Times New Roman" w:hAnsi="Arial" w:cs="Arial"/>
          <w:sz w:val="24"/>
          <w:szCs w:val="24"/>
          <w:lang w:eastAsia="ru-RU"/>
        </w:rPr>
        <w:t xml:space="preserve">Страна, в которой появилась эбру тоже </w:t>
      </w:r>
      <w:r w:rsidR="000F0E76">
        <w:rPr>
          <w:rFonts w:ascii="Arial" w:eastAsia="Times New Roman" w:hAnsi="Arial" w:cs="Arial"/>
          <w:sz w:val="24"/>
          <w:szCs w:val="24"/>
          <w:lang w:eastAsia="ru-RU"/>
        </w:rPr>
        <w:t>не разгадана. За статус родины э</w:t>
      </w:r>
      <w:r w:rsidRPr="000F0E76">
        <w:rPr>
          <w:rFonts w:ascii="Arial" w:eastAsia="Times New Roman" w:hAnsi="Arial" w:cs="Arial"/>
          <w:sz w:val="24"/>
          <w:szCs w:val="24"/>
          <w:lang w:eastAsia="ru-RU"/>
        </w:rPr>
        <w:t>бру соперничают Индия, Китай, Персия, Сибирь, Пакистан , Туркестан и даже Древний Египет. Сейчас центром рисования на воде является Турция – там настоящие мастера обучают технике эбру. Именно в этой стране изготавливают краски и все необходимые принадлежности для рисования на воде.</w:t>
      </w:r>
    </w:p>
    <w:p w:rsidR="00D01DBE" w:rsidRPr="00D01DBE" w:rsidRDefault="00D01DBE" w:rsidP="00D01DBE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01DBE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Как появился термин «Эбру»</w:t>
      </w:r>
    </w:p>
    <w:p w:rsidR="00D01DBE" w:rsidRPr="00D01DBE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происхождении термина «Эбру» существует несколько версий. По одной из них это слово произошло от арабского «ab-ru», что значит – «вода для лица», по другой версии – термин появился от чагатайского слова «ebre», в переводе «волнообразный». Большинство считают, что свое название техника эбру получила от персидского «ebri» - «облако». На первый взгляд, кажется странным, почему, такие разные по значению слова означают эбру. Но, познакомившись с технологией рисования на воде, становится понятным, что каждое из данных значений отражают суть этого вида искусства.</w:t>
      </w:r>
    </w:p>
    <w:p w:rsidR="00D01DBE" w:rsidRPr="00D01DBE" w:rsidRDefault="00D01DBE" w:rsidP="00D01DBE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01DBE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Технология эбру</w:t>
      </w:r>
    </w:p>
    <w:p w:rsidR="00D01DBE" w:rsidRPr="00D01DBE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Технология классического эбру до недавнего времени хранилась в строгом секрете. Мастера передавали знания только своим ученикам из поколения в 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поколение. Но сейчас ситуация изменилась, и все желающие могут постигнуть технику рисования эбру.</w:t>
      </w:r>
    </w:p>
    <w:p w:rsidR="00D01DBE" w:rsidRPr="00D01DBE" w:rsidRDefault="00D01DBE" w:rsidP="00D01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 первый этап эбру – подготовка водной поверхности, на которой художник будет создавать рисунки. Вначале процеживаем раствор для эбру с помощью капронового чулка. Наливаем раствор в прямоугольную тару. Затем на 5 минут накрываем бумагой, чтобы исчезли все пузырьки с воздухом. (это необходимо делать после каждого рисунка).</w:t>
      </w:r>
    </w:p>
    <w:p w:rsidR="00D01DBE" w:rsidRPr="00D01DBE" w:rsidRDefault="00D01DBE" w:rsidP="00D01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этап – создание рисунка. Размешиваем краски, берем кисточку, окунаем в краску и буквально стряхиваем ее с кисточки на поверхность воды. Капли краски, попадая на воду, не тонут и не растворяются в ней. Они меняют свои очертания, расплываясь по поверхности. Затем шилом начинаем водить по воде, превращая капли краски в диковинные узоры или цветы. При этом вода является нашим помощником – она гармонично дополняет легкое движение руки.</w:t>
      </w:r>
    </w:p>
    <w:p w:rsidR="00D01DBE" w:rsidRPr="00D01DBE" w:rsidRDefault="00D01DBE" w:rsidP="00D01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 простой способ создания рисунка – использование специального гребня. После того как краска разбрызгана по воде, по ее поверхности проводится гребень. В результате получаются необычные цветные узоры.</w:t>
      </w:r>
    </w:p>
    <w:p w:rsidR="00D01DBE" w:rsidRPr="00D01DBE" w:rsidRDefault="00D01DBE" w:rsidP="00D01D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один вариант – совмещение двух способов. Вначале разбрызгивается краска, затем с помощью гребня создается фон – проводим им по водной поверхности. После этого острие шила окунаем в краску, и капаем ею на фон и формируем из одной или из нескольких капель рисунок.</w:t>
      </w:r>
    </w:p>
    <w:p w:rsidR="00D01DBE" w:rsidRPr="000F0E76" w:rsidRDefault="00D01DBE" w:rsidP="000F0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 этап – перенос рисунка с поверхности воды на бумагу. Очень аккуратно кладем на рисунок лист бумаги, ждем 10 секунд, приподнимаем край с помощью шила и снимаем бумагу, опирая ее о бортик тары. Когда картина подсохнет на плоской поверхности, она готова.</w:t>
      </w:r>
    </w:p>
    <w:p w:rsidR="00D01DBE" w:rsidRPr="00D01DBE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DBE" w:rsidRPr="00D01DBE" w:rsidRDefault="00D01DBE" w:rsidP="00D01DBE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01DBE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Что понадобится для рисунка на воде эбру</w:t>
      </w:r>
    </w:p>
    <w:p w:rsidR="00D01DBE" w:rsidRPr="00D01DBE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Традиционные материалы для создания рисунка эбру изготавливаются в Турции и состоят только из натуральных компонентов.</w:t>
      </w:r>
    </w:p>
    <w:p w:rsidR="00D01DBE" w:rsidRPr="00D01DBE" w:rsidRDefault="00D01DBE" w:rsidP="00D01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Водный раствор для эбру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воду добавляют специальный загуститель – экстракт колючего растения Гевен. Благодаря этому краски не падают на дно, а остаются на поверхности.</w:t>
      </w:r>
    </w:p>
    <w:p w:rsidR="00D01DBE" w:rsidRPr="00D01DBE" w:rsidRDefault="00D01DBE" w:rsidP="00D01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Краски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Краски для эбру состоят из натурального пигмента, воды и желчи крупного рогатого скота. По консистенции они очень жидкие. Желчь также помогает краскам держаться на поверхности и расплываться по ней.</w:t>
      </w:r>
    </w:p>
    <w:p w:rsidR="00D01DBE" w:rsidRPr="00D01DBE" w:rsidRDefault="00D01DBE" w:rsidP="00D01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Кисти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Кисти для эбру изготавливаются из конского волоса и стебля розы. Эти материалы обладают способностью вбирать в себя краску и легко отдавать в виде множества мелких капель.</w:t>
      </w:r>
    </w:p>
    <w:p w:rsidR="00D01DBE" w:rsidRPr="00D01DBE" w:rsidRDefault="00D01DBE" w:rsidP="00D01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Шило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Шило используется для создания рисунка. Им художник плавно двигает краски по водной поверхности, благодаря чему создаются необходимые формы. Шило можно заменить спицами или бамбуковыми шпажками.</w:t>
      </w:r>
    </w:p>
    <w:p w:rsidR="00D01DBE" w:rsidRPr="00D01DBE" w:rsidRDefault="00D01DBE" w:rsidP="00D01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Гребень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Гребень помогает создать фон для рисунка. Желательно, чтобы его размеры соответствовали размеру поддона. Это поможет создать равномерный фон.</w:t>
      </w:r>
    </w:p>
    <w:p w:rsidR="00D01DBE" w:rsidRPr="00D01DBE" w:rsidRDefault="00D01DBE" w:rsidP="00D01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Поддон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Никаких особых требований к поддону нет. Главное, чтобы его размеры были чуть больше, чем бумага, на которую будет отпечатываться рисунок.</w:t>
      </w:r>
    </w:p>
    <w:p w:rsidR="00D01DBE" w:rsidRPr="00D01DBE" w:rsidRDefault="00D01DBE" w:rsidP="00D01D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Бумага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Можно использовать любую бумагу, кроме глянцевой.</w:t>
      </w:r>
    </w:p>
    <w:p w:rsidR="00D01DBE" w:rsidRPr="00D01DBE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 традиционных материалов для эбру высокая, приоб</w:t>
      </w:r>
      <w:r w:rsidR="000F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рести их можно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интернет или в специальных магазинах Москвы и Санкт-Петербурга.</w:t>
      </w:r>
    </w:p>
    <w:p w:rsidR="00D01DBE" w:rsidRPr="00D01DBE" w:rsidRDefault="00D01DBE" w:rsidP="00D01DBE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D01DBE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Как можно заменить традиционные материалы для эбру?</w:t>
      </w:r>
    </w:p>
    <w:p w:rsidR="00D01DBE" w:rsidRPr="00D01DBE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альтернативные, более доступные материалы для создания рисунков на воде, подходящие для домашнего использования. Можно воспользоваться наборами для рисунков на воде эбру. Или приобрести каждый компонент по отдельности. В качестве загустителя воды часто используют экстракт красной морской водоросли или крахмал. Краски можно заменить на масляные, разбавив их растворителем. Гребень можно сделать самостоятельно или купить обычный пластиковый с редкими зубчи</w:t>
      </w:r>
      <w:r w:rsidR="000F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ками.</w:t>
      </w:r>
    </w:p>
    <w:p w:rsidR="00D01DBE" w:rsidRPr="00D01DBE" w:rsidRDefault="00D01DBE" w:rsidP="00D01DBE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Старинная техника рисования эбру дает возможность любому человеку стать автором уникальной картины. Удовольствие приносит не только результат, но и сам процесс творчества, начиная от подготовки водного раствора, создания рисунка и отпечатывания е</w:t>
      </w:r>
      <w:r w:rsidR="000F0E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на бумаге.</w:t>
      </w:r>
      <w:r w:rsidRPr="00D01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77120" w:rsidRDefault="00C77120"/>
    <w:sectPr w:rsidR="00C77120" w:rsidSect="0025189F">
      <w:pgSz w:w="11906" w:h="16838"/>
      <w:pgMar w:top="1134" w:right="850" w:bottom="1134" w:left="1701" w:header="708" w:footer="708" w:gutter="0"/>
      <w:pgBorders w:offsetFrom="page">
        <w:top w:val="doubleWave" w:sz="6" w:space="24" w:color="365F91" w:themeColor="accent1" w:themeShade="BF"/>
        <w:left w:val="doubleWave" w:sz="6" w:space="24" w:color="365F91" w:themeColor="accent1" w:themeShade="BF"/>
        <w:bottom w:val="doubleWave" w:sz="6" w:space="24" w:color="365F91" w:themeColor="accent1" w:themeShade="BF"/>
        <w:right w:val="doubleWave" w:sz="6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76" w:rsidRDefault="000F0E76" w:rsidP="000F0E76">
      <w:pPr>
        <w:spacing w:after="0" w:line="240" w:lineRule="auto"/>
      </w:pPr>
      <w:r>
        <w:separator/>
      </w:r>
    </w:p>
  </w:endnote>
  <w:endnote w:type="continuationSeparator" w:id="1">
    <w:p w:rsidR="000F0E76" w:rsidRDefault="000F0E76" w:rsidP="000F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76" w:rsidRDefault="000F0E76" w:rsidP="000F0E76">
      <w:pPr>
        <w:spacing w:after="0" w:line="240" w:lineRule="auto"/>
      </w:pPr>
      <w:r>
        <w:separator/>
      </w:r>
    </w:p>
  </w:footnote>
  <w:footnote w:type="continuationSeparator" w:id="1">
    <w:p w:rsidR="000F0E76" w:rsidRDefault="000F0E76" w:rsidP="000F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31E5"/>
    <w:multiLevelType w:val="multilevel"/>
    <w:tmpl w:val="94E4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0460B"/>
    <w:multiLevelType w:val="multilevel"/>
    <w:tmpl w:val="C4E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DBE"/>
    <w:rsid w:val="000F0E76"/>
    <w:rsid w:val="0025189F"/>
    <w:rsid w:val="00312C80"/>
    <w:rsid w:val="004527A4"/>
    <w:rsid w:val="00705C3F"/>
    <w:rsid w:val="007D300B"/>
    <w:rsid w:val="008B4016"/>
    <w:rsid w:val="008F5323"/>
    <w:rsid w:val="009F49D4"/>
    <w:rsid w:val="00A05156"/>
    <w:rsid w:val="00A20B32"/>
    <w:rsid w:val="00C77120"/>
    <w:rsid w:val="00CC1C28"/>
    <w:rsid w:val="00CF46AF"/>
    <w:rsid w:val="00D01DBE"/>
    <w:rsid w:val="00E6426D"/>
    <w:rsid w:val="00FF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20"/>
  </w:style>
  <w:style w:type="paragraph" w:styleId="1">
    <w:name w:val="heading 1"/>
    <w:basedOn w:val="a"/>
    <w:link w:val="10"/>
    <w:uiPriority w:val="9"/>
    <w:qFormat/>
    <w:rsid w:val="00D01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1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F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0E76"/>
  </w:style>
  <w:style w:type="paragraph" w:styleId="a8">
    <w:name w:val="footer"/>
    <w:basedOn w:val="a"/>
    <w:link w:val="a9"/>
    <w:uiPriority w:val="99"/>
    <w:semiHidden/>
    <w:unhideWhenUsed/>
    <w:rsid w:val="000F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0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Дуганова Юлия Сергеевна</cp:lastModifiedBy>
  <cp:revision>9</cp:revision>
  <dcterms:created xsi:type="dcterms:W3CDTF">2020-01-20T13:15:00Z</dcterms:created>
  <dcterms:modified xsi:type="dcterms:W3CDTF">2024-04-29T20:37:00Z</dcterms:modified>
</cp:coreProperties>
</file>